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57AE8" w14:textId="77777777" w:rsidR="0024641F" w:rsidRPr="0024641F" w:rsidRDefault="0024641F" w:rsidP="00422304">
      <w:pPr>
        <w:spacing w:after="120"/>
        <w:jc w:val="center"/>
        <w:rPr>
          <w:rFonts w:ascii="Calibri" w:hAnsi="Calibri" w:cs="Calibri"/>
          <w:sz w:val="28"/>
          <w:szCs w:val="28"/>
        </w:rPr>
      </w:pPr>
      <w:r w:rsidRPr="0024641F">
        <w:rPr>
          <w:rFonts w:ascii="Calibri" w:hAnsi="Calibri" w:cs="Calibri"/>
          <w:b/>
          <w:bCs/>
          <w:sz w:val="28"/>
          <w:szCs w:val="28"/>
        </w:rPr>
        <w:t>Why Olympia Can’t Afford “Private Right of Action” (PRA)</w:t>
      </w:r>
    </w:p>
    <w:p w14:paraId="5EE07105" w14:textId="2734E1AE" w:rsidR="0024641F" w:rsidRPr="0024641F" w:rsidRDefault="0024641F" w:rsidP="0024641F">
      <w:pPr>
        <w:spacing w:after="0"/>
        <w:rPr>
          <w:rFonts w:ascii="Calibri" w:hAnsi="Calibri" w:cs="Calibri"/>
          <w:b/>
          <w:bCs/>
        </w:rPr>
      </w:pPr>
      <w:r w:rsidRPr="0024641F">
        <w:rPr>
          <w:rFonts w:ascii="Calibri" w:hAnsi="Calibri" w:cs="Calibri"/>
          <w:b/>
          <w:bCs/>
        </w:rPr>
        <w:t>What is a PRA?</w:t>
      </w:r>
    </w:p>
    <w:p w14:paraId="635CB4BD" w14:textId="7C9BECE9" w:rsidR="0024641F" w:rsidRPr="0024641F" w:rsidRDefault="0024641F" w:rsidP="0024641F">
      <w:pPr>
        <w:numPr>
          <w:ilvl w:val="0"/>
          <w:numId w:val="19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t>Let</w:t>
      </w:r>
      <w:r w:rsidR="00161835">
        <w:rPr>
          <w:rFonts w:ascii="Calibri" w:hAnsi="Calibri" w:cs="Calibri"/>
        </w:rPr>
        <w:t>’</w:t>
      </w:r>
      <w:r w:rsidRPr="0024641F">
        <w:rPr>
          <w:rFonts w:ascii="Calibri" w:hAnsi="Calibri" w:cs="Calibri"/>
        </w:rPr>
        <w:t>s employees—or outside groups—</w:t>
      </w:r>
      <w:r w:rsidRPr="0024641F">
        <w:rPr>
          <w:rFonts w:ascii="Calibri" w:hAnsi="Calibri" w:cs="Calibri"/>
          <w:b/>
          <w:bCs/>
        </w:rPr>
        <w:t>sue employers directly</w:t>
      </w:r>
      <w:r w:rsidR="00613C5E">
        <w:rPr>
          <w:rFonts w:ascii="Calibri" w:hAnsi="Calibri" w:cs="Calibri"/>
          <w:b/>
          <w:bCs/>
        </w:rPr>
        <w:t xml:space="preserve"> </w:t>
      </w:r>
      <w:r w:rsidR="00613C5E">
        <w:rPr>
          <w:rFonts w:ascii="Calibri" w:hAnsi="Calibri" w:cs="Calibri"/>
        </w:rPr>
        <w:t>without requiring proof</w:t>
      </w:r>
      <w:r w:rsidRPr="0024641F">
        <w:rPr>
          <w:rFonts w:ascii="Calibri" w:hAnsi="Calibri" w:cs="Calibri"/>
        </w:rPr>
        <w:t>.</w:t>
      </w:r>
    </w:p>
    <w:p w14:paraId="768EB463" w14:textId="77777777" w:rsidR="0024641F" w:rsidRPr="0024641F" w:rsidRDefault="0024641F" w:rsidP="0024641F">
      <w:pPr>
        <w:numPr>
          <w:ilvl w:val="0"/>
          <w:numId w:val="19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  <w:b/>
          <w:bCs/>
        </w:rPr>
        <w:t>Flips due process:</w:t>
      </w:r>
    </w:p>
    <w:p w14:paraId="5BAB3239" w14:textId="4AD1B180" w:rsidR="0024641F" w:rsidRPr="0024641F" w:rsidRDefault="0024641F" w:rsidP="0024641F">
      <w:pPr>
        <w:numPr>
          <w:ilvl w:val="1"/>
          <w:numId w:val="19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t>Traditional: The </w:t>
      </w:r>
      <w:r w:rsidR="002925D1">
        <w:rPr>
          <w:rFonts w:ascii="Calibri" w:hAnsi="Calibri" w:cs="Calibri"/>
          <w:b/>
          <w:bCs/>
        </w:rPr>
        <w:t>government (state/city)</w:t>
      </w:r>
      <w:r w:rsidRPr="0024641F">
        <w:rPr>
          <w:rFonts w:ascii="Calibri" w:hAnsi="Calibri" w:cs="Calibri"/>
          <w:b/>
          <w:bCs/>
        </w:rPr>
        <w:t xml:space="preserve"> must prove</w:t>
      </w:r>
      <w:r w:rsidRPr="0024641F">
        <w:rPr>
          <w:rFonts w:ascii="Calibri" w:hAnsi="Calibri" w:cs="Calibri"/>
        </w:rPr>
        <w:t> a violation.</w:t>
      </w:r>
    </w:p>
    <w:p w14:paraId="4D26FF18" w14:textId="513DD623" w:rsidR="0024641F" w:rsidRPr="0024641F" w:rsidRDefault="0024641F" w:rsidP="0024641F">
      <w:pPr>
        <w:numPr>
          <w:ilvl w:val="1"/>
          <w:numId w:val="19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t>Under PRA: The </w:t>
      </w:r>
      <w:r w:rsidRPr="0024641F">
        <w:rPr>
          <w:rFonts w:ascii="Calibri" w:hAnsi="Calibri" w:cs="Calibri"/>
          <w:b/>
          <w:bCs/>
        </w:rPr>
        <w:t>employer must prove</w:t>
      </w:r>
      <w:r w:rsidRPr="0024641F">
        <w:rPr>
          <w:rFonts w:ascii="Calibri" w:hAnsi="Calibri" w:cs="Calibri"/>
        </w:rPr>
        <w:t> innocence.</w:t>
      </w:r>
    </w:p>
    <w:p w14:paraId="6C152AD6" w14:textId="4C4CD5A8" w:rsidR="0024641F" w:rsidRPr="0024641F" w:rsidRDefault="0024641F" w:rsidP="0024641F">
      <w:pPr>
        <w:spacing w:after="0"/>
        <w:rPr>
          <w:rFonts w:ascii="Calibri" w:hAnsi="Calibri" w:cs="Calibri"/>
          <w:b/>
          <w:bCs/>
        </w:rPr>
      </w:pPr>
      <w:r w:rsidRPr="0024641F">
        <w:rPr>
          <w:rFonts w:ascii="Calibri" w:hAnsi="Calibri" w:cs="Calibri"/>
          <w:b/>
          <w:bCs/>
        </w:rPr>
        <w:t xml:space="preserve"> The Problem</w:t>
      </w:r>
    </w:p>
    <w:p w14:paraId="03193BE6" w14:textId="08202BEB" w:rsidR="0024641F" w:rsidRPr="0024641F" w:rsidRDefault="0024641F" w:rsidP="0024641F">
      <w:pPr>
        <w:numPr>
          <w:ilvl w:val="0"/>
          <w:numId w:val="20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t xml:space="preserve">Bypasses neutral </w:t>
      </w:r>
      <w:r w:rsidR="00613C5E">
        <w:rPr>
          <w:rFonts w:ascii="Calibri" w:hAnsi="Calibri" w:cs="Calibri"/>
        </w:rPr>
        <w:t xml:space="preserve">government administrative </w:t>
      </w:r>
      <w:r w:rsidRPr="0024641F">
        <w:rPr>
          <w:rFonts w:ascii="Calibri" w:hAnsi="Calibri" w:cs="Calibri"/>
        </w:rPr>
        <w:t>review.</w:t>
      </w:r>
    </w:p>
    <w:p w14:paraId="7A1B863F" w14:textId="77777777" w:rsidR="0024641F" w:rsidRPr="0024641F" w:rsidRDefault="0024641F" w:rsidP="0024641F">
      <w:pPr>
        <w:numPr>
          <w:ilvl w:val="0"/>
          <w:numId w:val="20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t>Employers face </w:t>
      </w:r>
      <w:r w:rsidRPr="0024641F">
        <w:rPr>
          <w:rFonts w:ascii="Calibri" w:hAnsi="Calibri" w:cs="Calibri"/>
          <w:b/>
          <w:bCs/>
        </w:rPr>
        <w:t>lawsuits led by private attorneys</w:t>
      </w:r>
      <w:r w:rsidRPr="0024641F">
        <w:rPr>
          <w:rFonts w:ascii="Calibri" w:hAnsi="Calibri" w:cs="Calibri"/>
        </w:rPr>
        <w:t>.</w:t>
      </w:r>
    </w:p>
    <w:p w14:paraId="0CFA18BA" w14:textId="2F5E236C" w:rsidR="0024641F" w:rsidRPr="0024641F" w:rsidRDefault="0024641F" w:rsidP="0024641F">
      <w:pPr>
        <w:numPr>
          <w:ilvl w:val="0"/>
          <w:numId w:val="20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t>Even if innocent, </w:t>
      </w:r>
      <w:r w:rsidR="002925D1">
        <w:rPr>
          <w:rFonts w:ascii="Calibri" w:hAnsi="Calibri" w:cs="Calibri"/>
          <w:b/>
          <w:bCs/>
        </w:rPr>
        <w:t>attorney fees and legal</w:t>
      </w:r>
      <w:r w:rsidRPr="0024641F">
        <w:rPr>
          <w:rFonts w:ascii="Calibri" w:hAnsi="Calibri" w:cs="Calibri"/>
          <w:b/>
          <w:bCs/>
        </w:rPr>
        <w:t xml:space="preserve"> costs are massive</w:t>
      </w:r>
      <w:r w:rsidRPr="0024641F">
        <w:rPr>
          <w:rFonts w:ascii="Calibri" w:hAnsi="Calibri" w:cs="Calibri"/>
        </w:rPr>
        <w:t>.</w:t>
      </w:r>
    </w:p>
    <w:p w14:paraId="71934918" w14:textId="2632726B" w:rsidR="0024641F" w:rsidRPr="0024641F" w:rsidRDefault="0024641F" w:rsidP="0024641F">
      <w:pPr>
        <w:numPr>
          <w:ilvl w:val="0"/>
          <w:numId w:val="20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t>Businesses often </w:t>
      </w:r>
      <w:r w:rsidRPr="0024641F">
        <w:rPr>
          <w:rFonts w:ascii="Calibri" w:hAnsi="Calibri" w:cs="Calibri"/>
          <w:b/>
          <w:bCs/>
        </w:rPr>
        <w:t xml:space="preserve">settle just to </w:t>
      </w:r>
      <w:r w:rsidR="002925D1">
        <w:rPr>
          <w:rFonts w:ascii="Calibri" w:hAnsi="Calibri" w:cs="Calibri"/>
          <w:b/>
          <w:bCs/>
        </w:rPr>
        <w:t xml:space="preserve">cut their losses </w:t>
      </w:r>
      <w:r w:rsidR="002925D1">
        <w:rPr>
          <w:rFonts w:ascii="Calibri" w:hAnsi="Calibri" w:cs="Calibri"/>
        </w:rPr>
        <w:t>to avoid costly court proceedings</w:t>
      </w:r>
      <w:r w:rsidRPr="0024641F">
        <w:rPr>
          <w:rFonts w:ascii="Calibri" w:hAnsi="Calibri" w:cs="Calibri"/>
        </w:rPr>
        <w:t>.</w:t>
      </w:r>
    </w:p>
    <w:p w14:paraId="3A682065" w14:textId="77777777" w:rsidR="0024641F" w:rsidRPr="0024641F" w:rsidRDefault="0024641F" w:rsidP="0024641F">
      <w:p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pict w14:anchorId="5B928ABD">
          <v:rect id="_x0000_i1088" style="width:6in;height:1pt" o:hralign="center" o:hrstd="t" o:hr="t" fillcolor="#a0a0a0" stroked="f"/>
        </w:pict>
      </w:r>
    </w:p>
    <w:p w14:paraId="47AF9423" w14:textId="75F1A3B4" w:rsidR="0024641F" w:rsidRPr="0024641F" w:rsidRDefault="0024641F" w:rsidP="0024641F">
      <w:pPr>
        <w:spacing w:after="0"/>
        <w:rPr>
          <w:rFonts w:ascii="Calibri" w:hAnsi="Calibri" w:cs="Calibri"/>
          <w:b/>
          <w:bCs/>
        </w:rPr>
      </w:pPr>
      <w:r w:rsidRPr="0024641F">
        <w:rPr>
          <w:rFonts w:ascii="Calibri" w:hAnsi="Calibri" w:cs="Calibri"/>
          <w:b/>
          <w:bCs/>
        </w:rPr>
        <w:t>Seattle’s Experience</w:t>
      </w:r>
    </w:p>
    <w:p w14:paraId="35D2ED90" w14:textId="77777777" w:rsidR="0024641F" w:rsidRPr="0024641F" w:rsidRDefault="0024641F" w:rsidP="0024641F">
      <w:pPr>
        <w:numPr>
          <w:ilvl w:val="0"/>
          <w:numId w:val="21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t>PRA lawsuits target rest breaks, service charges, training pay.</w:t>
      </w:r>
    </w:p>
    <w:p w14:paraId="77F087E6" w14:textId="1D8B59D3" w:rsidR="0024641F" w:rsidRDefault="0024641F" w:rsidP="0024641F">
      <w:pPr>
        <w:numPr>
          <w:ilvl w:val="0"/>
          <w:numId w:val="21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t>Result: </w:t>
      </w:r>
      <w:r w:rsidRPr="0024641F">
        <w:rPr>
          <w:rFonts w:ascii="Calibri" w:hAnsi="Calibri" w:cs="Calibri"/>
          <w:b/>
          <w:bCs/>
        </w:rPr>
        <w:t>multi-million-dollar settlements</w:t>
      </w:r>
      <w:r w:rsidR="002925D1">
        <w:rPr>
          <w:rFonts w:ascii="Calibri" w:hAnsi="Calibri" w:cs="Calibri"/>
        </w:rPr>
        <w:t xml:space="preserve"> for small and big businesses</w:t>
      </w:r>
      <w:r w:rsidRPr="0024641F">
        <w:rPr>
          <w:rFonts w:ascii="Calibri" w:hAnsi="Calibri" w:cs="Calibri"/>
        </w:rPr>
        <w:t>.</w:t>
      </w:r>
    </w:p>
    <w:p w14:paraId="5C6176C8" w14:textId="77777777" w:rsidR="00832F1D" w:rsidRPr="0024641F" w:rsidRDefault="00832F1D" w:rsidP="00832F1D">
      <w:pPr>
        <w:numPr>
          <w:ilvl w:val="0"/>
          <w:numId w:val="21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PRA suits do not discriminate based on business size! </w:t>
      </w:r>
      <w:r w:rsidRPr="0024641F">
        <w:rPr>
          <w:rFonts w:ascii="Calibri" w:hAnsi="Calibri" w:cs="Calibri"/>
          <w:b/>
          <w:bCs/>
        </w:rPr>
        <w:t>Small businesses crushed</w:t>
      </w:r>
      <w:r w:rsidRPr="0024641F">
        <w:rPr>
          <w:rFonts w:ascii="Calibri" w:hAnsi="Calibri" w:cs="Calibri"/>
        </w:rPr>
        <w:t>, big businesses drained.</w:t>
      </w:r>
    </w:p>
    <w:p w14:paraId="619A738B" w14:textId="77777777" w:rsidR="0024641F" w:rsidRPr="0024641F" w:rsidRDefault="0024641F" w:rsidP="0024641F">
      <w:pPr>
        <w:numPr>
          <w:ilvl w:val="0"/>
          <w:numId w:val="21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  <w:b/>
          <w:bCs/>
        </w:rPr>
        <w:t>Lawyers cash in</w:t>
      </w:r>
      <w:r w:rsidRPr="0024641F">
        <w:rPr>
          <w:rFonts w:ascii="Calibri" w:hAnsi="Calibri" w:cs="Calibri"/>
        </w:rPr>
        <w:t>—workers get little.</w:t>
      </w:r>
    </w:p>
    <w:p w14:paraId="71967963" w14:textId="77777777" w:rsidR="0024641F" w:rsidRPr="0024641F" w:rsidRDefault="0024641F" w:rsidP="0024641F">
      <w:p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pict w14:anchorId="1FE16E59">
          <v:rect id="_x0000_i1086" style="width:6in;height:1pt" o:hralign="center" o:hrstd="t" o:hr="t" fillcolor="#a0a0a0" stroked="f"/>
        </w:pict>
      </w:r>
    </w:p>
    <w:p w14:paraId="34BBC061" w14:textId="244D7707" w:rsidR="0024641F" w:rsidRPr="0024641F" w:rsidRDefault="0024641F" w:rsidP="0024641F">
      <w:pPr>
        <w:spacing w:after="0"/>
        <w:rPr>
          <w:rFonts w:ascii="Calibri" w:hAnsi="Calibri" w:cs="Calibri"/>
          <w:b/>
          <w:bCs/>
        </w:rPr>
      </w:pPr>
      <w:r w:rsidRPr="0024641F">
        <w:rPr>
          <w:rFonts w:ascii="Calibri" w:hAnsi="Calibri" w:cs="Calibri"/>
          <w:b/>
          <w:bCs/>
        </w:rPr>
        <w:t>Why It Matters for Olympia</w:t>
      </w:r>
    </w:p>
    <w:p w14:paraId="21D014FE" w14:textId="34B01107" w:rsidR="0024641F" w:rsidRPr="0024641F" w:rsidRDefault="0024641F" w:rsidP="0024641F">
      <w:pPr>
        <w:numPr>
          <w:ilvl w:val="0"/>
          <w:numId w:val="22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t>Prop 1 </w:t>
      </w:r>
      <w:r w:rsidRPr="0024641F">
        <w:rPr>
          <w:rFonts w:ascii="Calibri" w:hAnsi="Calibri" w:cs="Calibri"/>
          <w:b/>
          <w:bCs/>
        </w:rPr>
        <w:t xml:space="preserve">copies </w:t>
      </w:r>
      <w:r w:rsidR="00116974">
        <w:rPr>
          <w:rFonts w:ascii="Calibri" w:hAnsi="Calibri" w:cs="Calibri"/>
          <w:b/>
          <w:bCs/>
        </w:rPr>
        <w:t>Seattle’s</w:t>
      </w:r>
      <w:r w:rsidRPr="0024641F">
        <w:rPr>
          <w:rFonts w:ascii="Calibri" w:hAnsi="Calibri" w:cs="Calibri"/>
          <w:b/>
          <w:bCs/>
        </w:rPr>
        <w:t xml:space="preserve"> PRA</w:t>
      </w:r>
      <w:r w:rsidRPr="0024641F">
        <w:rPr>
          <w:rFonts w:ascii="Calibri" w:hAnsi="Calibri" w:cs="Calibri"/>
        </w:rPr>
        <w:t>.</w:t>
      </w:r>
    </w:p>
    <w:p w14:paraId="46C22040" w14:textId="05F46C5C" w:rsidR="0024641F" w:rsidRPr="0024641F" w:rsidRDefault="0024641F" w:rsidP="0024641F">
      <w:pPr>
        <w:numPr>
          <w:ilvl w:val="0"/>
          <w:numId w:val="22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t>Proponents admit city enforcement isn’t needed—</w:t>
      </w:r>
      <w:r w:rsidRPr="0024641F">
        <w:rPr>
          <w:rFonts w:ascii="Calibri" w:hAnsi="Calibri" w:cs="Calibri"/>
          <w:b/>
          <w:bCs/>
        </w:rPr>
        <w:t>law firms will sue</w:t>
      </w:r>
      <w:r w:rsidR="00116974">
        <w:rPr>
          <w:rFonts w:ascii="Calibri" w:hAnsi="Calibri" w:cs="Calibri"/>
        </w:rPr>
        <w:t>!</w:t>
      </w:r>
    </w:p>
    <w:p w14:paraId="169EC3F2" w14:textId="25680C3C" w:rsidR="00116974" w:rsidRPr="0024641F" w:rsidRDefault="0024641F" w:rsidP="00E6295B">
      <w:pPr>
        <w:numPr>
          <w:ilvl w:val="0"/>
          <w:numId w:val="22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t>Prop 1</w:t>
      </w:r>
      <w:r w:rsidR="00D36D83">
        <w:rPr>
          <w:rFonts w:ascii="Calibri" w:hAnsi="Calibri" w:cs="Calibri"/>
        </w:rPr>
        <w:t>’s</w:t>
      </w:r>
      <w:r w:rsidRPr="0024641F">
        <w:rPr>
          <w:rFonts w:ascii="Calibri" w:hAnsi="Calibri" w:cs="Calibri"/>
        </w:rPr>
        <w:t xml:space="preserve"> </w:t>
      </w:r>
      <w:r w:rsidR="00D36D83">
        <w:rPr>
          <w:rFonts w:ascii="Calibri" w:hAnsi="Calibri" w:cs="Calibri"/>
        </w:rPr>
        <w:t xml:space="preserve">mandates </w:t>
      </w:r>
      <w:r w:rsidRPr="0024641F">
        <w:rPr>
          <w:rFonts w:ascii="Calibri" w:hAnsi="Calibri" w:cs="Calibri"/>
        </w:rPr>
        <w:t>are </w:t>
      </w:r>
      <w:r w:rsidRPr="0024641F">
        <w:rPr>
          <w:rFonts w:ascii="Calibri" w:hAnsi="Calibri" w:cs="Calibri"/>
          <w:b/>
          <w:bCs/>
        </w:rPr>
        <w:t>more complex than Seattle’s</w:t>
      </w:r>
      <w:r w:rsidRPr="0024641F">
        <w:rPr>
          <w:rFonts w:ascii="Calibri" w:hAnsi="Calibri" w:cs="Calibri"/>
        </w:rPr>
        <w:t> and hit </w:t>
      </w:r>
      <w:r w:rsidRPr="0024641F">
        <w:rPr>
          <w:rFonts w:ascii="Calibri" w:hAnsi="Calibri" w:cs="Calibri"/>
          <w:b/>
          <w:bCs/>
        </w:rPr>
        <w:t>every industry</w:t>
      </w:r>
      <w:r w:rsidRPr="0024641F">
        <w:rPr>
          <w:rFonts w:ascii="Calibri" w:hAnsi="Calibri" w:cs="Calibri"/>
        </w:rPr>
        <w:t>:</w:t>
      </w:r>
      <w:r w:rsidR="00E6295B" w:rsidRPr="0024641F">
        <w:rPr>
          <w:rFonts w:ascii="Calibri" w:hAnsi="Calibri" w:cs="Calibri"/>
        </w:rPr>
        <w:t xml:space="preserve"> </w:t>
      </w:r>
    </w:p>
    <w:p w14:paraId="0816A4E0" w14:textId="77777777" w:rsidR="0024641F" w:rsidRPr="0024641F" w:rsidRDefault="0024641F" w:rsidP="0024641F">
      <w:pPr>
        <w:numPr>
          <w:ilvl w:val="1"/>
          <w:numId w:val="22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t>Restaurants</w:t>
      </w:r>
    </w:p>
    <w:p w14:paraId="67BFD4A7" w14:textId="77777777" w:rsidR="0024641F" w:rsidRPr="0024641F" w:rsidRDefault="0024641F" w:rsidP="0024641F">
      <w:pPr>
        <w:numPr>
          <w:ilvl w:val="1"/>
          <w:numId w:val="22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t>Healthcare</w:t>
      </w:r>
    </w:p>
    <w:p w14:paraId="454DFC1C" w14:textId="77777777" w:rsidR="0024641F" w:rsidRPr="0024641F" w:rsidRDefault="0024641F" w:rsidP="0024641F">
      <w:pPr>
        <w:numPr>
          <w:ilvl w:val="1"/>
          <w:numId w:val="22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t>Non-profits</w:t>
      </w:r>
    </w:p>
    <w:p w14:paraId="5BCD9829" w14:textId="77777777" w:rsidR="0024641F" w:rsidRPr="0024641F" w:rsidRDefault="0024641F" w:rsidP="0024641F">
      <w:pPr>
        <w:numPr>
          <w:ilvl w:val="1"/>
          <w:numId w:val="22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t>Schools</w:t>
      </w:r>
    </w:p>
    <w:p w14:paraId="79533C80" w14:textId="77777777" w:rsidR="0024641F" w:rsidRPr="0024641F" w:rsidRDefault="0024641F" w:rsidP="0024641F">
      <w:pPr>
        <w:numPr>
          <w:ilvl w:val="1"/>
          <w:numId w:val="22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t>Senior care</w:t>
      </w:r>
    </w:p>
    <w:p w14:paraId="0944F204" w14:textId="77777777" w:rsidR="0024641F" w:rsidRPr="0024641F" w:rsidRDefault="0024641F" w:rsidP="0024641F">
      <w:pPr>
        <w:numPr>
          <w:ilvl w:val="0"/>
          <w:numId w:val="22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  <w:b/>
          <w:bCs/>
        </w:rPr>
        <w:t>Both family-owned shops and large employers are at risk.</w:t>
      </w:r>
    </w:p>
    <w:p w14:paraId="35052C24" w14:textId="77777777" w:rsidR="0024641F" w:rsidRPr="0024641F" w:rsidRDefault="0024641F" w:rsidP="0024641F">
      <w:p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pict w14:anchorId="2652FF36">
          <v:rect id="_x0000_i1059" style="width:6in;height:1pt" o:hralign="center" o:hrstd="t" o:hr="t" fillcolor="#a0a0a0" stroked="f"/>
        </w:pict>
      </w:r>
    </w:p>
    <w:p w14:paraId="227B2CC2" w14:textId="38A3E637" w:rsidR="0024641F" w:rsidRPr="0024641F" w:rsidRDefault="0024641F" w:rsidP="0024641F">
      <w:pPr>
        <w:spacing w:after="0"/>
        <w:rPr>
          <w:rFonts w:ascii="Calibri" w:hAnsi="Calibri" w:cs="Calibri"/>
          <w:b/>
          <w:bCs/>
        </w:rPr>
      </w:pPr>
      <w:r w:rsidRPr="0024641F">
        <w:rPr>
          <w:rFonts w:ascii="Calibri" w:hAnsi="Calibri" w:cs="Calibri"/>
          <w:b/>
          <w:bCs/>
        </w:rPr>
        <w:t>The Bottom Line</w:t>
      </w:r>
    </w:p>
    <w:p w14:paraId="6A70D37C" w14:textId="77777777" w:rsidR="0024641F" w:rsidRPr="0024641F" w:rsidRDefault="0024641F" w:rsidP="0024641F">
      <w:pPr>
        <w:numPr>
          <w:ilvl w:val="0"/>
          <w:numId w:val="23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t>PRA = Employers forced to </w:t>
      </w:r>
      <w:r w:rsidRPr="0024641F">
        <w:rPr>
          <w:rFonts w:ascii="Calibri" w:hAnsi="Calibri" w:cs="Calibri"/>
          <w:b/>
          <w:bCs/>
        </w:rPr>
        <w:t>“prove innocence”</w:t>
      </w:r>
      <w:r w:rsidRPr="0024641F">
        <w:rPr>
          <w:rFonts w:ascii="Calibri" w:hAnsi="Calibri" w:cs="Calibri"/>
        </w:rPr>
        <w:t> through expensive legal defense.</w:t>
      </w:r>
    </w:p>
    <w:p w14:paraId="056E210E" w14:textId="77777777" w:rsidR="0024641F" w:rsidRPr="0024641F" w:rsidRDefault="0024641F" w:rsidP="0024641F">
      <w:pPr>
        <w:numPr>
          <w:ilvl w:val="0"/>
          <w:numId w:val="23"/>
        </w:numPr>
        <w:spacing w:after="0"/>
        <w:rPr>
          <w:rFonts w:ascii="Calibri" w:hAnsi="Calibri" w:cs="Calibri"/>
        </w:rPr>
      </w:pPr>
      <w:r w:rsidRPr="0024641F">
        <w:rPr>
          <w:rFonts w:ascii="Calibri" w:hAnsi="Calibri" w:cs="Calibri"/>
        </w:rPr>
        <w:t>Drains money from </w:t>
      </w:r>
      <w:r w:rsidRPr="0024641F">
        <w:rPr>
          <w:rFonts w:ascii="Calibri" w:hAnsi="Calibri" w:cs="Calibri"/>
          <w:b/>
          <w:bCs/>
        </w:rPr>
        <w:t>jobs, wages, and community investment</w:t>
      </w:r>
      <w:r w:rsidRPr="0024641F">
        <w:rPr>
          <w:rFonts w:ascii="Calibri" w:hAnsi="Calibri" w:cs="Calibri"/>
        </w:rPr>
        <w:t>.</w:t>
      </w:r>
    </w:p>
    <w:p w14:paraId="19769FC3" w14:textId="0A91458E" w:rsidR="003625C4" w:rsidRDefault="00BA2C86" w:rsidP="00313C3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0CB99EA4" w14:textId="19B52A1C" w:rsidR="00A0304B" w:rsidRDefault="00B44F29" w:rsidP="00843AA5">
      <w:pPr>
        <w:spacing w:after="0"/>
        <w:jc w:val="center"/>
        <w:rPr>
          <w:rFonts w:ascii="Calibri" w:hAnsi="Calibri" w:cs="Calibri"/>
        </w:rPr>
      </w:pPr>
      <w:r w:rsidRPr="00B85B2C">
        <w:rPr>
          <w:rFonts w:ascii="Calibri" w:hAnsi="Calibri" w:cs="Calibri"/>
          <w:b/>
          <w:bCs/>
        </w:rPr>
        <w:t xml:space="preserve">We do not need to bring Seattle problems to Olympia. </w:t>
      </w:r>
      <w:r w:rsidR="00DD23FE" w:rsidRPr="00B85B2C">
        <w:rPr>
          <w:rFonts w:ascii="Calibri" w:hAnsi="Calibri" w:cs="Calibri"/>
          <w:b/>
          <w:bCs/>
        </w:rPr>
        <w:br/>
      </w:r>
      <w:r w:rsidR="00DE347A">
        <w:rPr>
          <w:noProof/>
        </w:rPr>
        <w:drawing>
          <wp:inline distT="0" distB="0" distL="0" distR="0" wp14:anchorId="5B3FEB09" wp14:editId="3E28AF2E">
            <wp:extent cx="1270000" cy="304800"/>
            <wp:effectExtent l="0" t="0" r="6350" b="0"/>
            <wp:docPr id="3084078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3FE" w:rsidRPr="00DD23FE">
        <w:rPr>
          <w:sz w:val="32"/>
          <w:szCs w:val="32"/>
        </w:rPr>
        <w:t xml:space="preserve"> </w:t>
      </w:r>
      <w:hyperlink r:id="rId11" w:tgtFrame="_self" w:history="1">
        <w:r w:rsidR="00DD23FE" w:rsidRPr="00DD23FE">
          <w:rPr>
            <w:rStyle w:val="Hyperlink"/>
            <w:rFonts w:ascii="Calibri" w:hAnsi="Calibri" w:cs="Calibri"/>
            <w:b/>
            <w:bCs/>
            <w:sz w:val="32"/>
            <w:szCs w:val="32"/>
          </w:rPr>
          <w:t>Prop 1 Hurts</w:t>
        </w:r>
        <w:r w:rsidR="00DD23FE" w:rsidRPr="00DD23FE">
          <w:rPr>
            <w:rStyle w:val="Hyperlink"/>
            <w:rFonts w:ascii="Calibri" w:hAnsi="Calibri" w:cs="Calibri"/>
            <w:sz w:val="32"/>
            <w:szCs w:val="32"/>
          </w:rPr>
          <w:t> more than helps</w:t>
        </w:r>
      </w:hyperlink>
    </w:p>
    <w:sectPr w:rsidR="00A030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12BB" w14:textId="77777777" w:rsidR="005A2237" w:rsidRDefault="005A2237" w:rsidP="00000719">
      <w:pPr>
        <w:spacing w:after="0" w:line="240" w:lineRule="auto"/>
      </w:pPr>
      <w:r>
        <w:separator/>
      </w:r>
    </w:p>
  </w:endnote>
  <w:endnote w:type="continuationSeparator" w:id="0">
    <w:p w14:paraId="6EFB7863" w14:textId="77777777" w:rsidR="005A2237" w:rsidRDefault="005A2237" w:rsidP="0000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8FA0D" w14:textId="77777777" w:rsidR="005A2237" w:rsidRDefault="005A2237" w:rsidP="00000719">
      <w:pPr>
        <w:spacing w:after="0" w:line="240" w:lineRule="auto"/>
      </w:pPr>
      <w:r>
        <w:separator/>
      </w:r>
    </w:p>
  </w:footnote>
  <w:footnote w:type="continuationSeparator" w:id="0">
    <w:p w14:paraId="46588BAB" w14:textId="77777777" w:rsidR="005A2237" w:rsidRDefault="005A2237" w:rsidP="000007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1F4"/>
    <w:multiLevelType w:val="multilevel"/>
    <w:tmpl w:val="E8AE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F7F41"/>
    <w:multiLevelType w:val="multilevel"/>
    <w:tmpl w:val="724A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77847"/>
    <w:multiLevelType w:val="multilevel"/>
    <w:tmpl w:val="0776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B7949"/>
    <w:multiLevelType w:val="multilevel"/>
    <w:tmpl w:val="80DAC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534138"/>
    <w:multiLevelType w:val="multilevel"/>
    <w:tmpl w:val="9538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D3865"/>
    <w:multiLevelType w:val="multilevel"/>
    <w:tmpl w:val="9184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01E64"/>
    <w:multiLevelType w:val="multilevel"/>
    <w:tmpl w:val="168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636216"/>
    <w:multiLevelType w:val="multilevel"/>
    <w:tmpl w:val="5EE4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4322B"/>
    <w:multiLevelType w:val="multilevel"/>
    <w:tmpl w:val="9D46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466638"/>
    <w:multiLevelType w:val="multilevel"/>
    <w:tmpl w:val="6592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DF6236"/>
    <w:multiLevelType w:val="multilevel"/>
    <w:tmpl w:val="E8802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5016A9"/>
    <w:multiLevelType w:val="multilevel"/>
    <w:tmpl w:val="F028C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9079DB"/>
    <w:multiLevelType w:val="multilevel"/>
    <w:tmpl w:val="57D63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F11988"/>
    <w:multiLevelType w:val="multilevel"/>
    <w:tmpl w:val="576E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E34210"/>
    <w:multiLevelType w:val="multilevel"/>
    <w:tmpl w:val="5DA0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330773"/>
    <w:multiLevelType w:val="multilevel"/>
    <w:tmpl w:val="0296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841B12"/>
    <w:multiLevelType w:val="multilevel"/>
    <w:tmpl w:val="715C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9F78D3"/>
    <w:multiLevelType w:val="multilevel"/>
    <w:tmpl w:val="F552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000503"/>
    <w:multiLevelType w:val="multilevel"/>
    <w:tmpl w:val="C190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E662DB"/>
    <w:multiLevelType w:val="multilevel"/>
    <w:tmpl w:val="88F8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5F0A52"/>
    <w:multiLevelType w:val="multilevel"/>
    <w:tmpl w:val="49FA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F214DE"/>
    <w:multiLevelType w:val="multilevel"/>
    <w:tmpl w:val="6E90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7F2329"/>
    <w:multiLevelType w:val="multilevel"/>
    <w:tmpl w:val="1DCE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603732">
    <w:abstractNumId w:val="20"/>
  </w:num>
  <w:num w:numId="2" w16cid:durableId="1283655777">
    <w:abstractNumId w:val="11"/>
  </w:num>
  <w:num w:numId="3" w16cid:durableId="35158741">
    <w:abstractNumId w:val="8"/>
  </w:num>
  <w:num w:numId="4" w16cid:durableId="1778914244">
    <w:abstractNumId w:val="4"/>
  </w:num>
  <w:num w:numId="5" w16cid:durableId="1566722469">
    <w:abstractNumId w:val="21"/>
  </w:num>
  <w:num w:numId="6" w16cid:durableId="883255890">
    <w:abstractNumId w:val="0"/>
  </w:num>
  <w:num w:numId="7" w16cid:durableId="429355706">
    <w:abstractNumId w:val="2"/>
  </w:num>
  <w:num w:numId="8" w16cid:durableId="366369662">
    <w:abstractNumId w:val="12"/>
  </w:num>
  <w:num w:numId="9" w16cid:durableId="1046023780">
    <w:abstractNumId w:val="15"/>
  </w:num>
  <w:num w:numId="10" w16cid:durableId="1598369751">
    <w:abstractNumId w:val="16"/>
  </w:num>
  <w:num w:numId="11" w16cid:durableId="628826224">
    <w:abstractNumId w:val="5"/>
  </w:num>
  <w:num w:numId="12" w16cid:durableId="639966565">
    <w:abstractNumId w:val="1"/>
  </w:num>
  <w:num w:numId="13" w16cid:durableId="1267351526">
    <w:abstractNumId w:val="3"/>
  </w:num>
  <w:num w:numId="14" w16cid:durableId="964429619">
    <w:abstractNumId w:val="6"/>
  </w:num>
  <w:num w:numId="15" w16cid:durableId="177815313">
    <w:abstractNumId w:val="18"/>
  </w:num>
  <w:num w:numId="16" w16cid:durableId="1289624724">
    <w:abstractNumId w:val="7"/>
  </w:num>
  <w:num w:numId="17" w16cid:durableId="1698310801">
    <w:abstractNumId w:val="22"/>
  </w:num>
  <w:num w:numId="18" w16cid:durableId="731469321">
    <w:abstractNumId w:val="9"/>
  </w:num>
  <w:num w:numId="19" w16cid:durableId="432479109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678312820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88979888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118835998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141343047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2B"/>
    <w:rsid w:val="00000719"/>
    <w:rsid w:val="00005E85"/>
    <w:rsid w:val="00030C99"/>
    <w:rsid w:val="00032A4B"/>
    <w:rsid w:val="00040246"/>
    <w:rsid w:val="000635BA"/>
    <w:rsid w:val="000A3FBF"/>
    <w:rsid w:val="000C7B4A"/>
    <w:rsid w:val="000C7BCF"/>
    <w:rsid w:val="000E473E"/>
    <w:rsid w:val="00116974"/>
    <w:rsid w:val="00117ABB"/>
    <w:rsid w:val="00136AE2"/>
    <w:rsid w:val="001532AF"/>
    <w:rsid w:val="00161835"/>
    <w:rsid w:val="00164240"/>
    <w:rsid w:val="00167AA6"/>
    <w:rsid w:val="00174137"/>
    <w:rsid w:val="001914B4"/>
    <w:rsid w:val="0024641F"/>
    <w:rsid w:val="002515BA"/>
    <w:rsid w:val="002875C2"/>
    <w:rsid w:val="002925D1"/>
    <w:rsid w:val="002A54D8"/>
    <w:rsid w:val="002C0AA7"/>
    <w:rsid w:val="002C3C2B"/>
    <w:rsid w:val="00311C8A"/>
    <w:rsid w:val="00313C32"/>
    <w:rsid w:val="00315EE1"/>
    <w:rsid w:val="003625C4"/>
    <w:rsid w:val="003912E9"/>
    <w:rsid w:val="003A6891"/>
    <w:rsid w:val="003C46FE"/>
    <w:rsid w:val="003F276C"/>
    <w:rsid w:val="00422304"/>
    <w:rsid w:val="00456E28"/>
    <w:rsid w:val="004856D7"/>
    <w:rsid w:val="00494A87"/>
    <w:rsid w:val="004B636F"/>
    <w:rsid w:val="004D3F2E"/>
    <w:rsid w:val="004E67C3"/>
    <w:rsid w:val="004E787A"/>
    <w:rsid w:val="00520F0A"/>
    <w:rsid w:val="00544467"/>
    <w:rsid w:val="00576398"/>
    <w:rsid w:val="005903AE"/>
    <w:rsid w:val="0059722D"/>
    <w:rsid w:val="005A2237"/>
    <w:rsid w:val="005D6924"/>
    <w:rsid w:val="005F741D"/>
    <w:rsid w:val="00613C5E"/>
    <w:rsid w:val="00615616"/>
    <w:rsid w:val="00625AA4"/>
    <w:rsid w:val="00627ED0"/>
    <w:rsid w:val="00666BEF"/>
    <w:rsid w:val="006713C7"/>
    <w:rsid w:val="006D17B3"/>
    <w:rsid w:val="0075573E"/>
    <w:rsid w:val="00764B4C"/>
    <w:rsid w:val="007E5044"/>
    <w:rsid w:val="007F16D3"/>
    <w:rsid w:val="00814866"/>
    <w:rsid w:val="00830F22"/>
    <w:rsid w:val="00832F1D"/>
    <w:rsid w:val="0083320E"/>
    <w:rsid w:val="00843AA5"/>
    <w:rsid w:val="008C1592"/>
    <w:rsid w:val="008D1062"/>
    <w:rsid w:val="008D7A9C"/>
    <w:rsid w:val="009333BE"/>
    <w:rsid w:val="00960D0F"/>
    <w:rsid w:val="00967FD9"/>
    <w:rsid w:val="009B0F0F"/>
    <w:rsid w:val="00A0304B"/>
    <w:rsid w:val="00A279BC"/>
    <w:rsid w:val="00A34D9A"/>
    <w:rsid w:val="00A441BE"/>
    <w:rsid w:val="00A53457"/>
    <w:rsid w:val="00AB7603"/>
    <w:rsid w:val="00AD7007"/>
    <w:rsid w:val="00AE16A8"/>
    <w:rsid w:val="00B10E89"/>
    <w:rsid w:val="00B44F29"/>
    <w:rsid w:val="00B50387"/>
    <w:rsid w:val="00B668A0"/>
    <w:rsid w:val="00B85B2C"/>
    <w:rsid w:val="00B936FE"/>
    <w:rsid w:val="00BA2C86"/>
    <w:rsid w:val="00BC54F4"/>
    <w:rsid w:val="00BC5E1C"/>
    <w:rsid w:val="00BC7034"/>
    <w:rsid w:val="00BD2B2D"/>
    <w:rsid w:val="00C32376"/>
    <w:rsid w:val="00C5733D"/>
    <w:rsid w:val="00C65F4C"/>
    <w:rsid w:val="00D33812"/>
    <w:rsid w:val="00D34472"/>
    <w:rsid w:val="00D36D83"/>
    <w:rsid w:val="00D610C1"/>
    <w:rsid w:val="00D61445"/>
    <w:rsid w:val="00D63337"/>
    <w:rsid w:val="00D73EF8"/>
    <w:rsid w:val="00DD23FE"/>
    <w:rsid w:val="00DD5F46"/>
    <w:rsid w:val="00DE347A"/>
    <w:rsid w:val="00E4000D"/>
    <w:rsid w:val="00E6295B"/>
    <w:rsid w:val="00E664E7"/>
    <w:rsid w:val="00E74CFB"/>
    <w:rsid w:val="00EF09EC"/>
    <w:rsid w:val="00EF2C9A"/>
    <w:rsid w:val="00F10CC6"/>
    <w:rsid w:val="00F13F29"/>
    <w:rsid w:val="00F2237B"/>
    <w:rsid w:val="00F313FF"/>
    <w:rsid w:val="00F31D88"/>
    <w:rsid w:val="00F42C9A"/>
    <w:rsid w:val="00F620FD"/>
    <w:rsid w:val="00F728A9"/>
    <w:rsid w:val="00F93523"/>
    <w:rsid w:val="00FB3E93"/>
    <w:rsid w:val="00FC4FAA"/>
    <w:rsid w:val="00FE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61541"/>
  <w15:chartTrackingRefBased/>
  <w15:docId w15:val="{841717F4-DDBD-4717-B723-0A1529B0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C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C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C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C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C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C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C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C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C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C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C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3FB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FB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719"/>
  </w:style>
  <w:style w:type="paragraph" w:styleId="Footer">
    <w:name w:val="footer"/>
    <w:basedOn w:val="Normal"/>
    <w:link w:val="FooterChar"/>
    <w:uiPriority w:val="99"/>
    <w:unhideWhenUsed/>
    <w:rsid w:val="00000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719"/>
  </w:style>
  <w:style w:type="paragraph" w:styleId="NormalWeb">
    <w:name w:val="Normal (Web)"/>
    <w:basedOn w:val="Normal"/>
    <w:uiPriority w:val="99"/>
    <w:unhideWhenUsed/>
    <w:rsid w:val="00F3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31D88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E67C3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E62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99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52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10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46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96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30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8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5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80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632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9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273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2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9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1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08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2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6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5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8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4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23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993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120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55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27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85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20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10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00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45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01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21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641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52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35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52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16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86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9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36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2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6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99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5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95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91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06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5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1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31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19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4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23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56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586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7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12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903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0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9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954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06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79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1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7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1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748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2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9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4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1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26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4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711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69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67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0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962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9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19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00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081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16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86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3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33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3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95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7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82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6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4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6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1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2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76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5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12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0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20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2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lytogether.com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1AD7F71052142BDE43FC4CC77F28A" ma:contentTypeVersion="20" ma:contentTypeDescription="Create a new document." ma:contentTypeScope="" ma:versionID="1818e907b8ad3bb588d7cedb7903ad7c">
  <xsd:schema xmlns:xsd="http://www.w3.org/2001/XMLSchema" xmlns:xs="http://www.w3.org/2001/XMLSchema" xmlns:p="http://schemas.microsoft.com/office/2006/metadata/properties" xmlns:ns2="2cc9a00f-6564-4628-95ac-1166518203ca" xmlns:ns3="f79425c8-402a-477e-9f50-cdb704df48d4" targetNamespace="http://schemas.microsoft.com/office/2006/metadata/properties" ma:root="true" ma:fieldsID="b387d8137c05cea1151dad4e82ec56b1" ns2:_="" ns3:_="">
    <xsd:import namespace="2cc9a00f-6564-4628-95ac-1166518203ca"/>
    <xsd:import namespace="f79425c8-402a-477e-9f50-cdb704df48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9a00f-6564-4628-95ac-1166518203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6a53df-ed3d-4280-91de-81c81260e214}" ma:internalName="TaxCatchAll" ma:showField="CatchAllData" ma:web="2cc9a00f-6564-4628-95ac-116651820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425c8-402a-477e-9f50-cdb704df4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fd5359-2be7-4eb3-9208-221a8b14cc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9425c8-402a-477e-9f50-cdb704df48d4">
      <Terms xmlns="http://schemas.microsoft.com/office/infopath/2007/PartnerControls"/>
    </lcf76f155ced4ddcb4097134ff3c332f>
    <TaxCatchAll xmlns="2cc9a00f-6564-4628-95ac-1166518203ca" xsi:nil="true"/>
  </documentManagement>
</p:properties>
</file>

<file path=customXml/itemProps1.xml><?xml version="1.0" encoding="utf-8"?>
<ds:datastoreItem xmlns:ds="http://schemas.openxmlformats.org/officeDocument/2006/customXml" ds:itemID="{38DAECDF-9803-4512-B15D-D1F2002FED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838EA-AFD8-49BB-A2C9-035D27D31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c9a00f-6564-4628-95ac-1166518203ca"/>
    <ds:schemaRef ds:uri="f79425c8-402a-477e-9f50-cdb704df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D653F1-F401-4C7C-A089-A0F27C2583C8}">
  <ds:schemaRefs>
    <ds:schemaRef ds:uri="http://schemas.microsoft.com/office/2006/metadata/properties"/>
    <ds:schemaRef ds:uri="http://schemas.microsoft.com/office/infopath/2007/PartnerControls"/>
    <ds:schemaRef ds:uri="f79425c8-402a-477e-9f50-cdb704df48d4"/>
    <ds:schemaRef ds:uri="2cc9a00f-6564-4628-95ac-1166518203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Gundersen</dc:creator>
  <cp:keywords/>
  <dc:description/>
  <cp:lastModifiedBy>Rose Gundersen</cp:lastModifiedBy>
  <cp:revision>11</cp:revision>
  <dcterms:created xsi:type="dcterms:W3CDTF">2025-09-25T05:15:00Z</dcterms:created>
  <dcterms:modified xsi:type="dcterms:W3CDTF">2025-09-25T05:25:00Z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0x010100D331AD7F71052142BDE43FC4CC77F28A</vt:lpwstr>
  </property>
  <property fmtid="{D5CDD505-2E9C-101B-9397-08002B2CF9AE}" pid="3" name="MediaServiceImageTags">
    <vt:lpwstr/>
  </property>
</Properties>
</file>